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D1" w:rsidRDefault="004C0CD1">
      <w:pPr>
        <w:pStyle w:val="Kopfzeile"/>
        <w:tabs>
          <w:tab w:val="clear" w:pos="4536"/>
          <w:tab w:val="clear" w:pos="9072"/>
          <w:tab w:val="left" w:pos="284"/>
        </w:tabs>
        <w:jc w:val="both"/>
        <w:rPr>
          <w:rFonts w:cs="Arial"/>
          <w:sz w:val="22"/>
        </w:rPr>
      </w:pPr>
      <w:bookmarkStart w:id="0" w:name="_GoBack"/>
      <w:bookmarkEnd w:id="0"/>
    </w:p>
    <w:p w:rsidR="004C0CD1" w:rsidRDefault="004C0CD1">
      <w:pPr>
        <w:tabs>
          <w:tab w:val="left" w:pos="284"/>
        </w:tabs>
        <w:spacing w:line="240" w:lineRule="auto"/>
        <w:jc w:val="both"/>
        <w:rPr>
          <w:rFonts w:cs="Arial"/>
          <w:sz w:val="22"/>
        </w:rPr>
      </w:pPr>
    </w:p>
    <w:p w:rsidR="004C0CD1" w:rsidRDefault="004C0CD1">
      <w:pPr>
        <w:tabs>
          <w:tab w:val="left" w:pos="284"/>
        </w:tabs>
        <w:spacing w:line="240" w:lineRule="auto"/>
        <w:jc w:val="both"/>
        <w:rPr>
          <w:rFonts w:cs="Arial"/>
          <w:sz w:val="22"/>
        </w:rPr>
      </w:pPr>
    </w:p>
    <w:p w:rsidR="004C0CD1" w:rsidRDefault="004C0CD1">
      <w:pPr>
        <w:tabs>
          <w:tab w:val="left" w:pos="284"/>
        </w:tabs>
        <w:spacing w:line="240" w:lineRule="auto"/>
        <w:jc w:val="both"/>
        <w:rPr>
          <w:rFonts w:cs="Arial"/>
          <w:sz w:val="22"/>
        </w:rPr>
      </w:pPr>
    </w:p>
    <w:p w:rsidR="004C0CD1" w:rsidRDefault="004C0CD1">
      <w:pPr>
        <w:tabs>
          <w:tab w:val="left" w:pos="284"/>
        </w:tabs>
        <w:spacing w:line="240" w:lineRule="auto"/>
        <w:jc w:val="both"/>
        <w:rPr>
          <w:rFonts w:cs="Arial"/>
          <w:sz w:val="22"/>
        </w:rPr>
      </w:pPr>
    </w:p>
    <w:p w:rsidR="004C0CD1" w:rsidRDefault="004C0CD1">
      <w:pPr>
        <w:spacing w:line="240" w:lineRule="auto"/>
        <w:rPr>
          <w:rFonts w:cs="Arial"/>
          <w:b/>
          <w:sz w:val="22"/>
        </w:rPr>
      </w:pPr>
      <w:bookmarkStart w:id="1" w:name="Text1"/>
    </w:p>
    <w:bookmarkEnd w:id="1"/>
    <w:p w:rsidR="00057194" w:rsidRPr="00057194" w:rsidRDefault="00057194" w:rsidP="00057194">
      <w:pPr>
        <w:spacing w:line="240" w:lineRule="auto"/>
        <w:rPr>
          <w:rFonts w:cs="Arial"/>
          <w:b/>
          <w:bCs/>
          <w:color w:val="808080"/>
          <w:sz w:val="48"/>
          <w:szCs w:val="48"/>
        </w:rPr>
      </w:pPr>
      <w:r w:rsidRPr="00057194">
        <w:rPr>
          <w:rFonts w:cs="Arial"/>
          <w:b/>
          <w:bCs/>
          <w:color w:val="808080"/>
          <w:sz w:val="48"/>
          <w:szCs w:val="48"/>
        </w:rPr>
        <w:t>Pressemitteilung</w:t>
      </w:r>
    </w:p>
    <w:p w:rsidR="00057194" w:rsidRDefault="00057194" w:rsidP="00057194">
      <w:pPr>
        <w:spacing w:line="240" w:lineRule="auto"/>
        <w:rPr>
          <w:sz w:val="22"/>
        </w:rPr>
      </w:pPr>
    </w:p>
    <w:p w:rsidR="00057194" w:rsidRPr="00057194" w:rsidRDefault="00057194" w:rsidP="00057194">
      <w:pPr>
        <w:jc w:val="both"/>
        <w:rPr>
          <w:sz w:val="24"/>
          <w:szCs w:val="24"/>
        </w:rPr>
      </w:pPr>
      <w:r w:rsidRPr="00057194">
        <w:rPr>
          <w:sz w:val="24"/>
          <w:szCs w:val="24"/>
        </w:rPr>
        <w:t>Bayreuth, 08. Juni 2016</w:t>
      </w:r>
    </w:p>
    <w:p w:rsidR="00057194" w:rsidRDefault="00057194" w:rsidP="00057194">
      <w:pPr>
        <w:jc w:val="both"/>
      </w:pPr>
    </w:p>
    <w:p w:rsidR="00057194" w:rsidRDefault="00057194" w:rsidP="00057194">
      <w:pPr>
        <w:jc w:val="both"/>
      </w:pPr>
    </w:p>
    <w:p w:rsidR="00057194" w:rsidRDefault="00057194" w:rsidP="00057194">
      <w:pPr>
        <w:jc w:val="both"/>
      </w:pPr>
    </w:p>
    <w:p w:rsidR="00057194" w:rsidRPr="005018A5" w:rsidRDefault="00187B69" w:rsidP="00057194">
      <w:pPr>
        <w:spacing w:line="360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32"/>
          <w:szCs w:val="32"/>
        </w:rPr>
        <w:t xml:space="preserve">Chancen der </w:t>
      </w:r>
      <w:r w:rsidR="00057194" w:rsidRPr="00057194">
        <w:rPr>
          <w:rFonts w:cs="Arial"/>
          <w:b/>
          <w:bCs/>
          <w:sz w:val="32"/>
          <w:szCs w:val="32"/>
        </w:rPr>
        <w:t xml:space="preserve">Digitalisierung </w:t>
      </w:r>
      <w:r>
        <w:rPr>
          <w:rFonts w:cs="Arial"/>
          <w:b/>
          <w:bCs/>
          <w:sz w:val="32"/>
          <w:szCs w:val="32"/>
        </w:rPr>
        <w:t xml:space="preserve">für Oberfranken nutzen </w:t>
      </w:r>
      <w:r w:rsidR="005018A5">
        <w:rPr>
          <w:rFonts w:cs="Arial"/>
          <w:b/>
          <w:bCs/>
          <w:sz w:val="32"/>
          <w:szCs w:val="32"/>
        </w:rPr>
        <w:br/>
      </w:r>
      <w:r w:rsidR="005018A5" w:rsidRPr="005018A5">
        <w:rPr>
          <w:rFonts w:cs="Arial"/>
          <w:b/>
          <w:bCs/>
          <w:sz w:val="24"/>
          <w:szCs w:val="24"/>
        </w:rPr>
        <w:t>Oberfranken Offensiv startet Wettbewerb für Kommunen</w:t>
      </w:r>
    </w:p>
    <w:p w:rsidR="00057194" w:rsidRPr="007C60E9" w:rsidRDefault="00057194" w:rsidP="00057194">
      <w:pPr>
        <w:spacing w:line="360" w:lineRule="auto"/>
        <w:ind w:right="283"/>
        <w:jc w:val="both"/>
        <w:rPr>
          <w:i/>
          <w:sz w:val="24"/>
          <w:szCs w:val="24"/>
        </w:rPr>
      </w:pPr>
    </w:p>
    <w:p w:rsidR="00057194" w:rsidRPr="007E794F" w:rsidRDefault="005018A5" w:rsidP="0005719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Digitalisierung ist ein Megathema, </w:t>
      </w:r>
      <w:r w:rsidR="00BF6FA0">
        <w:rPr>
          <w:rFonts w:ascii="Arial" w:hAnsi="Arial" w:cs="Arial"/>
          <w:b/>
        </w:rPr>
        <w:t xml:space="preserve">auch für </w:t>
      </w:r>
      <w:r>
        <w:rPr>
          <w:rFonts w:ascii="Arial" w:hAnsi="Arial" w:cs="Arial"/>
          <w:b/>
        </w:rPr>
        <w:t>Oberfranken</w:t>
      </w:r>
      <w:r w:rsidR="00BF6FA0">
        <w:rPr>
          <w:rFonts w:ascii="Arial" w:hAnsi="Arial" w:cs="Arial"/>
          <w:b/>
        </w:rPr>
        <w:t xml:space="preserve"> Offensiv e.V</w:t>
      </w:r>
      <w:r>
        <w:rPr>
          <w:rFonts w:ascii="Arial" w:hAnsi="Arial" w:cs="Arial"/>
          <w:b/>
        </w:rPr>
        <w:t>. Jetzt startet d</w:t>
      </w:r>
      <w:r w:rsidR="0028554D" w:rsidRPr="007E794F">
        <w:rPr>
          <w:rFonts w:ascii="Arial" w:hAnsi="Arial" w:cs="Arial"/>
          <w:b/>
        </w:rPr>
        <w:t xml:space="preserve">ie Entwicklungsagentur </w:t>
      </w:r>
      <w:r>
        <w:rPr>
          <w:rFonts w:ascii="Arial" w:hAnsi="Arial" w:cs="Arial"/>
          <w:b/>
        </w:rPr>
        <w:t>eine neue Initiative. A</w:t>
      </w:r>
      <w:r w:rsidR="00BB7576">
        <w:rPr>
          <w:rFonts w:ascii="Arial" w:hAnsi="Arial" w:cs="Arial"/>
          <w:b/>
        </w:rPr>
        <w:t xml:space="preserve">m </w:t>
      </w:r>
      <w:r w:rsidR="0028554D" w:rsidRPr="007E794F">
        <w:rPr>
          <w:rFonts w:ascii="Arial" w:hAnsi="Arial" w:cs="Arial"/>
          <w:b/>
        </w:rPr>
        <w:t xml:space="preserve">8. Juni </w:t>
      </w:r>
      <w:r w:rsidR="0049689D" w:rsidRPr="007E794F">
        <w:rPr>
          <w:rFonts w:ascii="Arial" w:hAnsi="Arial" w:cs="Arial"/>
          <w:b/>
        </w:rPr>
        <w:t xml:space="preserve">2016 </w:t>
      </w:r>
      <w:r>
        <w:rPr>
          <w:rFonts w:ascii="Arial" w:hAnsi="Arial" w:cs="Arial"/>
          <w:b/>
        </w:rPr>
        <w:t xml:space="preserve">wurden </w:t>
      </w:r>
      <w:r w:rsidR="0028554D" w:rsidRPr="007E794F">
        <w:rPr>
          <w:rFonts w:ascii="Arial" w:hAnsi="Arial" w:cs="Arial"/>
          <w:b/>
        </w:rPr>
        <w:t>in Heiligenstadt Bürgermeister und Verwaltungsleiter der Kommunen Oberfrankens über das vom Bayerischen Staatsministerium der Finanzen, für Landesentwicklung und Heimat geförderte Projekt</w:t>
      </w:r>
      <w:r w:rsidR="00A826B9" w:rsidRPr="007E794F">
        <w:rPr>
          <w:rFonts w:ascii="Arial" w:hAnsi="Arial" w:cs="Arial"/>
          <w:b/>
        </w:rPr>
        <w:t xml:space="preserve"> „Gesellschaft 4.0: Digitales Land – Digitale Kommune“</w:t>
      </w:r>
      <w:r>
        <w:rPr>
          <w:rFonts w:ascii="Arial" w:hAnsi="Arial" w:cs="Arial"/>
          <w:b/>
        </w:rPr>
        <w:t xml:space="preserve"> informiert</w:t>
      </w:r>
      <w:r w:rsidR="0028554D" w:rsidRPr="007E794F">
        <w:rPr>
          <w:rFonts w:ascii="Arial" w:hAnsi="Arial" w:cs="Arial"/>
          <w:b/>
        </w:rPr>
        <w:t xml:space="preserve">, </w:t>
      </w:r>
      <w:r w:rsidR="00A826B9" w:rsidRPr="007E794F">
        <w:rPr>
          <w:rFonts w:ascii="Arial" w:hAnsi="Arial" w:cs="Arial"/>
          <w:b/>
        </w:rPr>
        <w:t>durch das Kommunen in der</w:t>
      </w:r>
      <w:r w:rsidR="0028554D" w:rsidRPr="007E794F">
        <w:rPr>
          <w:rFonts w:ascii="Arial" w:hAnsi="Arial" w:cs="Arial"/>
          <w:b/>
        </w:rPr>
        <w:t xml:space="preserve"> </w:t>
      </w:r>
      <w:r w:rsidR="00A826B9" w:rsidRPr="007E794F">
        <w:rPr>
          <w:rFonts w:ascii="Arial" w:hAnsi="Arial" w:cs="Arial"/>
          <w:b/>
        </w:rPr>
        <w:t xml:space="preserve">digitalen Lösung von Herausforderungen der Daseinsvorsorge unterstützt werden </w:t>
      </w:r>
      <w:r w:rsidR="0028554D" w:rsidRPr="007E794F">
        <w:rPr>
          <w:rFonts w:ascii="Arial" w:hAnsi="Arial" w:cs="Arial"/>
          <w:b/>
        </w:rPr>
        <w:t>soll</w:t>
      </w:r>
      <w:r w:rsidR="00A826B9" w:rsidRPr="007E794F">
        <w:rPr>
          <w:rFonts w:ascii="Arial" w:hAnsi="Arial" w:cs="Arial"/>
          <w:b/>
        </w:rPr>
        <w:t>en</w:t>
      </w:r>
      <w:r w:rsidR="0028554D" w:rsidRPr="007E794F">
        <w:rPr>
          <w:rFonts w:ascii="Arial" w:hAnsi="Arial" w:cs="Arial"/>
          <w:b/>
        </w:rPr>
        <w:t xml:space="preserve">. </w:t>
      </w:r>
    </w:p>
    <w:p w:rsidR="00057194" w:rsidRPr="007E794F" w:rsidRDefault="00057194" w:rsidP="0005719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A826B9" w:rsidRPr="007E794F" w:rsidRDefault="00711FA0" w:rsidP="00711FA0">
      <w:pPr>
        <w:spacing w:line="360" w:lineRule="auto"/>
        <w:ind w:right="283"/>
        <w:jc w:val="both"/>
        <w:rPr>
          <w:sz w:val="24"/>
          <w:szCs w:val="24"/>
        </w:rPr>
      </w:pPr>
      <w:r w:rsidRPr="007E794F">
        <w:rPr>
          <w:sz w:val="24"/>
          <w:szCs w:val="24"/>
        </w:rPr>
        <w:t>„</w:t>
      </w:r>
      <w:r w:rsidRPr="007E794F">
        <w:rPr>
          <w:rFonts w:cs="Arial"/>
          <w:sz w:val="24"/>
          <w:szCs w:val="24"/>
        </w:rPr>
        <w:t>Unsere Ge</w:t>
      </w:r>
      <w:r w:rsidR="00BB7576">
        <w:rPr>
          <w:rFonts w:cs="Arial"/>
          <w:sz w:val="24"/>
          <w:szCs w:val="24"/>
        </w:rPr>
        <w:t>sellschaft verändert sich</w:t>
      </w:r>
      <w:r w:rsidRPr="007E794F">
        <w:rPr>
          <w:rFonts w:cs="Arial"/>
          <w:sz w:val="24"/>
          <w:szCs w:val="24"/>
        </w:rPr>
        <w:t xml:space="preserve"> </w:t>
      </w:r>
      <w:r w:rsidR="00BB7576">
        <w:rPr>
          <w:rFonts w:cs="Arial"/>
          <w:sz w:val="24"/>
          <w:szCs w:val="24"/>
        </w:rPr>
        <w:t>rasant. Die Digitalisierung ist in vollem Gange - wir erleben</w:t>
      </w:r>
      <w:r w:rsidRPr="007E794F">
        <w:rPr>
          <w:rFonts w:cs="Arial"/>
          <w:sz w:val="24"/>
          <w:szCs w:val="24"/>
        </w:rPr>
        <w:t xml:space="preserve"> eine der bedeutendsten Veränderungen seit der Industrialisierung. Jetzt gilt es, die daraus entstehenden Chancen zu nutzen“, </w:t>
      </w:r>
      <w:r w:rsidR="0049689D" w:rsidRPr="007E794F">
        <w:rPr>
          <w:rFonts w:cs="Arial"/>
          <w:sz w:val="24"/>
          <w:szCs w:val="24"/>
        </w:rPr>
        <w:t>betont</w:t>
      </w:r>
      <w:r w:rsidRPr="007E794F">
        <w:rPr>
          <w:rFonts w:cs="Arial"/>
          <w:sz w:val="24"/>
          <w:szCs w:val="24"/>
        </w:rPr>
        <w:t xml:space="preserve"> Staatsministerin Melanie Huml</w:t>
      </w:r>
      <w:r w:rsidR="0049689D" w:rsidRPr="007E794F">
        <w:rPr>
          <w:rFonts w:cs="Arial"/>
          <w:sz w:val="24"/>
          <w:szCs w:val="24"/>
        </w:rPr>
        <w:t xml:space="preserve">, Vorsitzende von Oberfranken Offensiv e.V. </w:t>
      </w:r>
      <w:r w:rsidR="007D5A91" w:rsidRPr="007E794F">
        <w:rPr>
          <w:sz w:val="24"/>
          <w:szCs w:val="24"/>
        </w:rPr>
        <w:t>Die oberfrankenweite Entwicklungsagentur</w:t>
      </w:r>
      <w:r w:rsidR="00A826B9" w:rsidRPr="007E794F">
        <w:rPr>
          <w:sz w:val="24"/>
          <w:szCs w:val="24"/>
        </w:rPr>
        <w:t xml:space="preserve"> ist Impulsgeber für die zukunftsweisende regionale und kommunale Entwicklung Oberfrankens und Plattform für die Umsetzung innovativer oberfränkischer Projekte. Im Verein </w:t>
      </w:r>
      <w:r w:rsidR="00A826B9" w:rsidRPr="007E794F">
        <w:rPr>
          <w:sz w:val="24"/>
          <w:szCs w:val="24"/>
        </w:rPr>
        <w:lastRenderedPageBreak/>
        <w:t>werden eine Vielzahl von Projekten durchgeführt und umgesetzt, die für die zukünftige regionale und wirtschaftliche Entwicklung Oberfrankens wegweisend sind. Diese wird laut Experten vor allem durch die Digitalisierung geprägt sein.</w:t>
      </w:r>
    </w:p>
    <w:p w:rsidR="00A826B9" w:rsidRPr="007E794F" w:rsidRDefault="00A826B9" w:rsidP="00711FA0">
      <w:pPr>
        <w:spacing w:line="360" w:lineRule="auto"/>
        <w:ind w:right="283"/>
        <w:jc w:val="both"/>
        <w:rPr>
          <w:sz w:val="24"/>
          <w:szCs w:val="24"/>
        </w:rPr>
      </w:pPr>
    </w:p>
    <w:p w:rsidR="00711FA0" w:rsidRPr="007E794F" w:rsidRDefault="00711FA0" w:rsidP="00711FA0">
      <w:pPr>
        <w:spacing w:line="360" w:lineRule="auto"/>
        <w:ind w:right="283"/>
        <w:jc w:val="both"/>
        <w:rPr>
          <w:rFonts w:cs="Arial"/>
          <w:sz w:val="24"/>
          <w:szCs w:val="24"/>
        </w:rPr>
      </w:pPr>
      <w:r w:rsidRPr="007E794F">
        <w:rPr>
          <w:rFonts w:cs="Arial"/>
          <w:sz w:val="24"/>
          <w:szCs w:val="24"/>
        </w:rPr>
        <w:t xml:space="preserve">Auch </w:t>
      </w:r>
      <w:r w:rsidR="00A826B9" w:rsidRPr="007E794F">
        <w:rPr>
          <w:rFonts w:cs="Arial"/>
          <w:sz w:val="24"/>
          <w:szCs w:val="24"/>
        </w:rPr>
        <w:t xml:space="preserve">die zweite Vorsitzende von Oberfranken Offensiv e.V., </w:t>
      </w:r>
      <w:r w:rsidRPr="007E794F">
        <w:rPr>
          <w:rFonts w:cs="Arial"/>
          <w:sz w:val="24"/>
          <w:szCs w:val="24"/>
        </w:rPr>
        <w:t xml:space="preserve">Regierungspräsidentin Heidrun </w:t>
      </w:r>
      <w:proofErr w:type="spellStart"/>
      <w:r w:rsidRPr="007E794F">
        <w:rPr>
          <w:rFonts w:cs="Arial"/>
          <w:sz w:val="24"/>
          <w:szCs w:val="24"/>
        </w:rPr>
        <w:t>Piwernetz</w:t>
      </w:r>
      <w:proofErr w:type="spellEnd"/>
      <w:r w:rsidR="00A826B9" w:rsidRPr="007E794F">
        <w:rPr>
          <w:rFonts w:cs="Arial"/>
          <w:sz w:val="24"/>
          <w:szCs w:val="24"/>
        </w:rPr>
        <w:t>,</w:t>
      </w:r>
      <w:r w:rsidRPr="007E794F">
        <w:rPr>
          <w:rFonts w:cs="Arial"/>
          <w:sz w:val="24"/>
          <w:szCs w:val="24"/>
        </w:rPr>
        <w:t xml:space="preserve"> sieht in der Digitalisierung </w:t>
      </w:r>
      <w:r w:rsidR="00A826B9" w:rsidRPr="007E794F">
        <w:rPr>
          <w:rFonts w:cs="Arial"/>
          <w:sz w:val="24"/>
          <w:szCs w:val="24"/>
        </w:rPr>
        <w:t>Möglichkeiten</w:t>
      </w:r>
      <w:r w:rsidRPr="007E794F">
        <w:rPr>
          <w:rFonts w:cs="Arial"/>
          <w:sz w:val="24"/>
          <w:szCs w:val="24"/>
        </w:rPr>
        <w:t xml:space="preserve">, die Lebensverhältnisse in Oberfranken noch weiter zu verbessern: „Wir möchten einen Beitrag zur Optimierung der </w:t>
      </w:r>
      <w:r w:rsidR="0049689D" w:rsidRPr="007E794F">
        <w:rPr>
          <w:rFonts w:cs="Arial"/>
          <w:sz w:val="24"/>
          <w:szCs w:val="24"/>
        </w:rPr>
        <w:t>regionalen Daseinsvorsorge leisten und wollen</w:t>
      </w:r>
      <w:r w:rsidRPr="007E794F">
        <w:rPr>
          <w:rFonts w:cs="Arial"/>
          <w:sz w:val="24"/>
          <w:szCs w:val="24"/>
        </w:rPr>
        <w:t xml:space="preserve"> innovative Ideen fördern, die durch Digitalisierung die Lebensqualität in Oberfranken noch weiter steigern </w:t>
      </w:r>
      <w:r w:rsidR="00A826B9" w:rsidRPr="007E794F">
        <w:rPr>
          <w:rFonts w:cs="Arial"/>
          <w:sz w:val="24"/>
          <w:szCs w:val="24"/>
        </w:rPr>
        <w:t>– und das für alle Altersgruppen</w:t>
      </w:r>
      <w:r w:rsidR="0049689D" w:rsidRPr="007E794F">
        <w:rPr>
          <w:rFonts w:cs="Arial"/>
          <w:sz w:val="24"/>
          <w:szCs w:val="24"/>
        </w:rPr>
        <w:t>.“</w:t>
      </w:r>
    </w:p>
    <w:p w:rsidR="00711FA0" w:rsidRPr="007E794F" w:rsidRDefault="00711FA0" w:rsidP="00711FA0">
      <w:pPr>
        <w:spacing w:line="360" w:lineRule="auto"/>
        <w:ind w:right="283"/>
        <w:jc w:val="both"/>
        <w:rPr>
          <w:rFonts w:cs="Arial"/>
          <w:sz w:val="24"/>
          <w:szCs w:val="24"/>
        </w:rPr>
      </w:pPr>
    </w:p>
    <w:p w:rsidR="007D5A91" w:rsidRPr="007E794F" w:rsidRDefault="00A826B9" w:rsidP="00711FA0">
      <w:pPr>
        <w:spacing w:line="360" w:lineRule="auto"/>
        <w:ind w:right="283"/>
        <w:jc w:val="both"/>
        <w:rPr>
          <w:rFonts w:cs="Arial"/>
          <w:sz w:val="24"/>
          <w:szCs w:val="24"/>
        </w:rPr>
      </w:pPr>
      <w:r w:rsidRPr="007E794F">
        <w:rPr>
          <w:rFonts w:cs="Arial"/>
          <w:sz w:val="24"/>
          <w:szCs w:val="24"/>
        </w:rPr>
        <w:t xml:space="preserve">In der Informationsveranstaltung werden </w:t>
      </w:r>
      <w:r w:rsidR="007D5A91" w:rsidRPr="007E794F">
        <w:rPr>
          <w:rFonts w:cs="Arial"/>
          <w:sz w:val="24"/>
          <w:szCs w:val="24"/>
        </w:rPr>
        <w:t xml:space="preserve">praktische Bespiele aus </w:t>
      </w:r>
      <w:r w:rsidR="0049689D" w:rsidRPr="007E794F">
        <w:rPr>
          <w:rFonts w:cs="Arial"/>
          <w:sz w:val="24"/>
          <w:szCs w:val="24"/>
        </w:rPr>
        <w:t>vier Handlungsfelder</w:t>
      </w:r>
      <w:r w:rsidR="007D5A91" w:rsidRPr="007E794F">
        <w:rPr>
          <w:rFonts w:cs="Arial"/>
          <w:sz w:val="24"/>
          <w:szCs w:val="24"/>
        </w:rPr>
        <w:t>n</w:t>
      </w:r>
      <w:r w:rsidRPr="007E794F">
        <w:rPr>
          <w:rFonts w:cs="Arial"/>
          <w:sz w:val="24"/>
          <w:szCs w:val="24"/>
        </w:rPr>
        <w:t xml:space="preserve"> vorgestellt, in denen sich digitale Lösungen in der Daseinsvorsorge besonders anbieten</w:t>
      </w:r>
      <w:r w:rsidR="007D5A91" w:rsidRPr="007E794F">
        <w:rPr>
          <w:rFonts w:cs="Arial"/>
          <w:sz w:val="24"/>
          <w:szCs w:val="24"/>
        </w:rPr>
        <w:t xml:space="preserve"> und die einen Nutzen für einen Großteil der Bevölkerung stiften</w:t>
      </w:r>
      <w:r w:rsidR="0049689D" w:rsidRPr="007E794F">
        <w:rPr>
          <w:rFonts w:cs="Arial"/>
          <w:sz w:val="24"/>
          <w:szCs w:val="24"/>
        </w:rPr>
        <w:t>:</w:t>
      </w:r>
      <w:r w:rsidR="00711FA0" w:rsidRPr="007E794F">
        <w:rPr>
          <w:rFonts w:cs="Arial"/>
          <w:sz w:val="24"/>
          <w:szCs w:val="24"/>
        </w:rPr>
        <w:t xml:space="preserve"> Bildung, Logistik </w:t>
      </w:r>
      <w:r w:rsidR="0049689D" w:rsidRPr="007E794F">
        <w:rPr>
          <w:rFonts w:cs="Arial"/>
          <w:sz w:val="24"/>
          <w:szCs w:val="24"/>
        </w:rPr>
        <w:t xml:space="preserve">und </w:t>
      </w:r>
      <w:r w:rsidR="00711FA0" w:rsidRPr="007E794F">
        <w:rPr>
          <w:rFonts w:cs="Arial"/>
          <w:sz w:val="24"/>
          <w:szCs w:val="24"/>
        </w:rPr>
        <w:t xml:space="preserve">Nahversorgung, Gesundheit </w:t>
      </w:r>
      <w:r w:rsidR="0049689D" w:rsidRPr="007E794F">
        <w:rPr>
          <w:rFonts w:cs="Arial"/>
          <w:sz w:val="24"/>
          <w:szCs w:val="24"/>
        </w:rPr>
        <w:t>und Pflege sowie</w:t>
      </w:r>
      <w:r w:rsidR="00711FA0" w:rsidRPr="007E794F">
        <w:rPr>
          <w:rFonts w:cs="Arial"/>
          <w:sz w:val="24"/>
          <w:szCs w:val="24"/>
        </w:rPr>
        <w:t xml:space="preserve"> E-</w:t>
      </w:r>
      <w:proofErr w:type="spellStart"/>
      <w:r w:rsidR="00711FA0" w:rsidRPr="007E794F">
        <w:rPr>
          <w:rFonts w:cs="Arial"/>
          <w:sz w:val="24"/>
          <w:szCs w:val="24"/>
        </w:rPr>
        <w:t>Government</w:t>
      </w:r>
      <w:proofErr w:type="spellEnd"/>
      <w:r w:rsidR="0049689D" w:rsidRPr="007E794F">
        <w:rPr>
          <w:rFonts w:cs="Arial"/>
          <w:sz w:val="24"/>
          <w:szCs w:val="24"/>
        </w:rPr>
        <w:t xml:space="preserve">. </w:t>
      </w:r>
      <w:r w:rsidR="00711FA0" w:rsidRPr="007E794F">
        <w:rPr>
          <w:rFonts w:cs="Arial"/>
          <w:sz w:val="24"/>
          <w:szCs w:val="24"/>
        </w:rPr>
        <w:t xml:space="preserve">Dabei steht der Leitgedanke der Bayerischen Staatsregierung im Vordergrund, gleichwertige Lebensbedingungen in allen Regionen Bayerns zu gewährleisten. </w:t>
      </w:r>
    </w:p>
    <w:p w:rsidR="007D5A91" w:rsidRPr="007E794F" w:rsidRDefault="007D5A91" w:rsidP="00711FA0">
      <w:pPr>
        <w:spacing w:line="360" w:lineRule="auto"/>
        <w:ind w:right="283"/>
        <w:jc w:val="both"/>
        <w:rPr>
          <w:rFonts w:cs="Arial"/>
          <w:sz w:val="24"/>
          <w:szCs w:val="24"/>
        </w:rPr>
      </w:pPr>
    </w:p>
    <w:p w:rsidR="004C0CD1" w:rsidRPr="005E3477" w:rsidRDefault="007D5A91" w:rsidP="005E3477">
      <w:pPr>
        <w:spacing w:line="360" w:lineRule="auto"/>
        <w:ind w:right="283"/>
        <w:jc w:val="both"/>
        <w:rPr>
          <w:rFonts w:cs="Arial"/>
          <w:sz w:val="24"/>
          <w:szCs w:val="24"/>
        </w:rPr>
      </w:pPr>
      <w:r w:rsidRPr="007E794F">
        <w:rPr>
          <w:rFonts w:cs="Arial"/>
          <w:sz w:val="24"/>
          <w:szCs w:val="24"/>
        </w:rPr>
        <w:t xml:space="preserve">Der Workshop ist der Auftakt zu einem Wettbewerb, an dem sich ab sofort </w:t>
      </w:r>
      <w:r w:rsidR="00A826B9" w:rsidRPr="007E794F">
        <w:rPr>
          <w:rFonts w:cs="Arial"/>
          <w:sz w:val="24"/>
          <w:szCs w:val="24"/>
        </w:rPr>
        <w:t>Kommunen mit innovativen Ideen bewerben</w:t>
      </w:r>
      <w:r w:rsidRPr="007E794F">
        <w:rPr>
          <w:rFonts w:cs="Arial"/>
          <w:sz w:val="24"/>
          <w:szCs w:val="24"/>
        </w:rPr>
        <w:t xml:space="preserve"> können</w:t>
      </w:r>
      <w:r w:rsidR="005E3477">
        <w:rPr>
          <w:rFonts w:cs="Arial"/>
          <w:sz w:val="24"/>
          <w:szCs w:val="24"/>
        </w:rPr>
        <w:t>. Nach Sichtung der eingehenden Bewerbungen wird entschieden, was</w:t>
      </w:r>
      <w:r w:rsidR="00BB7576">
        <w:rPr>
          <w:rFonts w:cs="Arial"/>
          <w:sz w:val="24"/>
          <w:szCs w:val="24"/>
        </w:rPr>
        <w:t xml:space="preserve"> gemeinsam mit</w:t>
      </w:r>
      <w:r w:rsidR="00A826B9" w:rsidRPr="007E794F">
        <w:rPr>
          <w:rFonts w:cs="Arial"/>
          <w:sz w:val="24"/>
          <w:szCs w:val="24"/>
        </w:rPr>
        <w:t xml:space="preserve"> Oberfranken Offensiv e.V. </w:t>
      </w:r>
      <w:r w:rsidR="00BB7576">
        <w:rPr>
          <w:rFonts w:cs="Arial"/>
          <w:sz w:val="24"/>
          <w:szCs w:val="24"/>
        </w:rPr>
        <w:t>r</w:t>
      </w:r>
      <w:r w:rsidR="005E3477">
        <w:rPr>
          <w:rFonts w:cs="Arial"/>
          <w:sz w:val="24"/>
          <w:szCs w:val="24"/>
        </w:rPr>
        <w:t>ealisiert wird</w:t>
      </w:r>
      <w:r w:rsidR="00A826B9" w:rsidRPr="007E794F">
        <w:rPr>
          <w:rFonts w:cs="Arial"/>
          <w:sz w:val="24"/>
          <w:szCs w:val="24"/>
        </w:rPr>
        <w:t>.</w:t>
      </w:r>
      <w:r w:rsidR="005E3477">
        <w:rPr>
          <w:rFonts w:cs="Arial"/>
          <w:sz w:val="24"/>
          <w:szCs w:val="24"/>
        </w:rPr>
        <w:t xml:space="preserve"> </w:t>
      </w:r>
      <w:r w:rsidR="00A826B9" w:rsidRPr="007E794F">
        <w:rPr>
          <w:rFonts w:cs="Arial"/>
          <w:sz w:val="24"/>
          <w:szCs w:val="24"/>
        </w:rPr>
        <w:t xml:space="preserve">Weitere Informationsveranstaltungen finden am 16. Juni 2016 in Ahorn im Landkreis Coburg und am 17. Juni 2016 in Marktredwitz </w:t>
      </w:r>
      <w:r w:rsidRPr="007E794F">
        <w:rPr>
          <w:rFonts w:cs="Arial"/>
          <w:sz w:val="24"/>
          <w:szCs w:val="24"/>
        </w:rPr>
        <w:t>i</w:t>
      </w:r>
      <w:r w:rsidR="00A826B9" w:rsidRPr="007E794F">
        <w:rPr>
          <w:rFonts w:cs="Arial"/>
          <w:sz w:val="24"/>
          <w:szCs w:val="24"/>
        </w:rPr>
        <w:t xml:space="preserve">m Landkreis Wunsiedel statt. </w:t>
      </w:r>
      <w:r w:rsidRPr="007E794F">
        <w:rPr>
          <w:rFonts w:cs="Arial"/>
          <w:sz w:val="24"/>
          <w:szCs w:val="24"/>
        </w:rPr>
        <w:t>Weitere Informationen zum Projekt und den Wettbewerbsbedingungen finden Sie unter: www.digitales-oberfranken.de.</w:t>
      </w:r>
    </w:p>
    <w:sectPr w:rsidR="004C0CD1" w:rsidRPr="005E3477" w:rsidSect="007D5A91">
      <w:headerReference w:type="default" r:id="rId8"/>
      <w:headerReference w:type="first" r:id="rId9"/>
      <w:pgSz w:w="11906" w:h="16838"/>
      <w:pgMar w:top="1418" w:right="3447" w:bottom="170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792" w:rsidRDefault="00367792">
      <w:pPr>
        <w:spacing w:line="240" w:lineRule="auto"/>
      </w:pPr>
      <w:r>
        <w:separator/>
      </w:r>
    </w:p>
  </w:endnote>
  <w:endnote w:type="continuationSeparator" w:id="0">
    <w:p w:rsidR="00367792" w:rsidRDefault="003677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792" w:rsidRDefault="00367792">
      <w:pPr>
        <w:spacing w:line="240" w:lineRule="auto"/>
      </w:pPr>
      <w:r>
        <w:separator/>
      </w:r>
    </w:p>
  </w:footnote>
  <w:footnote w:type="continuationSeparator" w:id="0">
    <w:p w:rsidR="00367792" w:rsidRDefault="003677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FA0" w:rsidRDefault="00711FA0">
    <w:pPr>
      <w:pStyle w:val="Kopfzeile"/>
      <w:rPr>
        <w:noProof/>
        <w:lang w:eastAsia="de-DE"/>
      </w:rPr>
    </w:pPr>
  </w:p>
  <w:p w:rsidR="00711FA0" w:rsidRDefault="00711FA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3B6E166E" wp14:editId="095F4DA9">
          <wp:simplePos x="0" y="0"/>
          <wp:positionH relativeFrom="column">
            <wp:posOffset>4662805</wp:posOffset>
          </wp:positionH>
          <wp:positionV relativeFrom="paragraph">
            <wp:posOffset>-11430</wp:posOffset>
          </wp:positionV>
          <wp:extent cx="1504950" cy="1114425"/>
          <wp:effectExtent l="19050" t="0" r="0" b="0"/>
          <wp:wrapNone/>
          <wp:docPr id="1" name="Grafik 5" descr="Beschreibung: C:\Users\bee\Desktop\rech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Beschreibung: C:\Users\bee\Desktop\recht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5556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11FA0" w:rsidRDefault="00711FA0">
    <w:pPr>
      <w:framePr w:w="1701" w:wrap="around" w:vAnchor="page" w:hAnchor="page" w:x="9152" w:y="5348" w:anchorLock="1"/>
      <w:rPr>
        <w:sz w:val="16"/>
        <w:szCs w:val="16"/>
      </w:rPr>
    </w:pPr>
    <w:r>
      <w:rPr>
        <w:sz w:val="16"/>
        <w:szCs w:val="16"/>
      </w:rPr>
      <w:t xml:space="preserve">Seite </w:t>
    </w:r>
    <w:r w:rsidR="008021E7"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 w:rsidR="008021E7">
      <w:rPr>
        <w:sz w:val="16"/>
        <w:szCs w:val="16"/>
      </w:rPr>
      <w:fldChar w:fldCharType="separate"/>
    </w:r>
    <w:r w:rsidR="005E3477">
      <w:rPr>
        <w:noProof/>
        <w:sz w:val="16"/>
        <w:szCs w:val="16"/>
      </w:rPr>
      <w:t>2</w:t>
    </w:r>
    <w:r w:rsidR="008021E7">
      <w:rPr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 w:rsidR="00367792">
      <w:fldChar w:fldCharType="begin"/>
    </w:r>
    <w:r w:rsidR="00367792">
      <w:instrText xml:space="preserve"> NUMPAGES   \* MERGEFORMAT </w:instrText>
    </w:r>
    <w:r w:rsidR="00367792">
      <w:fldChar w:fldCharType="separate"/>
    </w:r>
    <w:r w:rsidR="005E3477" w:rsidRPr="005E3477">
      <w:rPr>
        <w:noProof/>
        <w:sz w:val="16"/>
        <w:szCs w:val="16"/>
      </w:rPr>
      <w:t>2</w:t>
    </w:r>
    <w:r w:rsidR="00367792">
      <w:rPr>
        <w:noProof/>
        <w:sz w:val="16"/>
        <w:szCs w:val="16"/>
      </w:rPr>
      <w:fldChar w:fldCharType="end"/>
    </w:r>
  </w:p>
  <w:p w:rsidR="00711FA0" w:rsidRDefault="00711FA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FA0" w:rsidRDefault="00711FA0" w:rsidP="008A3C1D">
    <w:pPr>
      <w:framePr w:w="1701" w:wrap="around" w:vAnchor="page" w:hAnchor="page" w:x="9152" w:y="5348" w:anchorLock="1"/>
      <w:rPr>
        <w:sz w:val="16"/>
        <w:szCs w:val="16"/>
      </w:rPr>
    </w:pPr>
    <w:r>
      <w:rPr>
        <w:sz w:val="16"/>
        <w:szCs w:val="16"/>
      </w:rPr>
      <w:t xml:space="preserve">Seite </w:t>
    </w:r>
    <w:r w:rsidR="008021E7"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 w:rsidR="008021E7">
      <w:rPr>
        <w:sz w:val="16"/>
        <w:szCs w:val="16"/>
      </w:rPr>
      <w:fldChar w:fldCharType="separate"/>
    </w:r>
    <w:r w:rsidR="005E3477">
      <w:rPr>
        <w:noProof/>
        <w:sz w:val="16"/>
        <w:szCs w:val="16"/>
      </w:rPr>
      <w:t>1</w:t>
    </w:r>
    <w:r w:rsidR="008021E7">
      <w:rPr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 w:rsidR="00367792">
      <w:fldChar w:fldCharType="begin"/>
    </w:r>
    <w:r w:rsidR="00367792">
      <w:instrText xml:space="preserve"> NUMPAGES   \* MERGEFORMAT </w:instrText>
    </w:r>
    <w:r w:rsidR="00367792">
      <w:fldChar w:fldCharType="separate"/>
    </w:r>
    <w:r w:rsidR="005E3477" w:rsidRPr="005E3477">
      <w:rPr>
        <w:noProof/>
        <w:sz w:val="16"/>
        <w:szCs w:val="16"/>
      </w:rPr>
      <w:t>2</w:t>
    </w:r>
    <w:r w:rsidR="00367792">
      <w:rPr>
        <w:noProof/>
        <w:sz w:val="16"/>
        <w:szCs w:val="16"/>
      </w:rPr>
      <w:fldChar w:fldCharType="end"/>
    </w:r>
  </w:p>
  <w:p w:rsidR="00711FA0" w:rsidRDefault="00711FA0" w:rsidP="00D51579">
    <w:pPr>
      <w:pStyle w:val="Kopfzeile"/>
      <w:tabs>
        <w:tab w:val="clear" w:pos="9072"/>
        <w:tab w:val="right" w:pos="9781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3143A9B" wp14:editId="3A18EC87">
          <wp:simplePos x="0" y="0"/>
          <wp:positionH relativeFrom="column">
            <wp:posOffset>-894080</wp:posOffset>
          </wp:positionH>
          <wp:positionV relativeFrom="paragraph">
            <wp:posOffset>-464185</wp:posOffset>
          </wp:positionV>
          <wp:extent cx="7598410" cy="10744200"/>
          <wp:effectExtent l="19050" t="0" r="2540" b="0"/>
          <wp:wrapNone/>
          <wp:docPr id="13" name="Bild 13" descr="009-Oberfranken-Briefpapier-03-RZ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09-Oberfranken-Briefpapier-03-RZ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410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6EED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B2"/>
    <w:rsid w:val="00057194"/>
    <w:rsid w:val="00187B69"/>
    <w:rsid w:val="001C3F45"/>
    <w:rsid w:val="002601CC"/>
    <w:rsid w:val="0028554D"/>
    <w:rsid w:val="00310F5C"/>
    <w:rsid w:val="00367792"/>
    <w:rsid w:val="00482153"/>
    <w:rsid w:val="0049689D"/>
    <w:rsid w:val="004C0CD1"/>
    <w:rsid w:val="005018A5"/>
    <w:rsid w:val="0054455B"/>
    <w:rsid w:val="005E3477"/>
    <w:rsid w:val="006B5268"/>
    <w:rsid w:val="006C260C"/>
    <w:rsid w:val="006F5A15"/>
    <w:rsid w:val="00711FA0"/>
    <w:rsid w:val="0074520C"/>
    <w:rsid w:val="0077366E"/>
    <w:rsid w:val="007D5A91"/>
    <w:rsid w:val="007E794F"/>
    <w:rsid w:val="008021E7"/>
    <w:rsid w:val="00807A0E"/>
    <w:rsid w:val="00897F2D"/>
    <w:rsid w:val="008A3C1D"/>
    <w:rsid w:val="009E0DB9"/>
    <w:rsid w:val="00A45B46"/>
    <w:rsid w:val="00A826B9"/>
    <w:rsid w:val="00A94118"/>
    <w:rsid w:val="00AA1BB2"/>
    <w:rsid w:val="00AB14D6"/>
    <w:rsid w:val="00AC1A7D"/>
    <w:rsid w:val="00BA37D8"/>
    <w:rsid w:val="00BB7576"/>
    <w:rsid w:val="00BC072F"/>
    <w:rsid w:val="00BF6FA0"/>
    <w:rsid w:val="00C06343"/>
    <w:rsid w:val="00D51579"/>
    <w:rsid w:val="00DC43E4"/>
    <w:rsid w:val="00E34CE5"/>
    <w:rsid w:val="00FB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520C"/>
    <w:pPr>
      <w:spacing w:line="280" w:lineRule="atLeast"/>
    </w:pPr>
    <w:rPr>
      <w:rFonts w:ascii="Arial" w:hAnsi="Arial"/>
      <w:spacing w:val="2"/>
      <w:kern w:val="8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nhideWhenUsed/>
    <w:rsid w:val="0074520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rsid w:val="0074520C"/>
  </w:style>
  <w:style w:type="paragraph" w:styleId="Fuzeile">
    <w:name w:val="footer"/>
    <w:basedOn w:val="Standard"/>
    <w:unhideWhenUsed/>
    <w:rsid w:val="0074520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rsid w:val="0074520C"/>
  </w:style>
  <w:style w:type="paragraph" w:styleId="Sprechblasentext">
    <w:name w:val="Balloon Text"/>
    <w:basedOn w:val="Standard"/>
    <w:semiHidden/>
    <w:unhideWhenUsed/>
    <w:rsid w:val="007452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sid w:val="0074520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05719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057194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kern w:val="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520C"/>
    <w:pPr>
      <w:spacing w:line="280" w:lineRule="atLeast"/>
    </w:pPr>
    <w:rPr>
      <w:rFonts w:ascii="Arial" w:hAnsi="Arial"/>
      <w:spacing w:val="2"/>
      <w:kern w:val="8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nhideWhenUsed/>
    <w:rsid w:val="0074520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rsid w:val="0074520C"/>
  </w:style>
  <w:style w:type="paragraph" w:styleId="Fuzeile">
    <w:name w:val="footer"/>
    <w:basedOn w:val="Standard"/>
    <w:unhideWhenUsed/>
    <w:rsid w:val="0074520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rsid w:val="0074520C"/>
  </w:style>
  <w:style w:type="paragraph" w:styleId="Sprechblasentext">
    <w:name w:val="Balloon Text"/>
    <w:basedOn w:val="Standard"/>
    <w:semiHidden/>
    <w:unhideWhenUsed/>
    <w:rsid w:val="007452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sid w:val="0074520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05719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057194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kern w:val="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</vt:lpstr>
    </vt:vector>
  </TitlesOfParts>
  <Company>Regierung von Oberfranken</Company>
  <LinksUpToDate>false</LinksUpToDate>
  <CharactersWithSpaces>2851</CharactersWithSpaces>
  <SharedDoc>false</SharedDoc>
  <HLinks>
    <vt:vector size="6" baseType="variant">
      <vt:variant>
        <vt:i4>5963841</vt:i4>
      </vt:variant>
      <vt:variant>
        <vt:i4>-1</vt:i4>
      </vt:variant>
      <vt:variant>
        <vt:i4>2061</vt:i4>
      </vt:variant>
      <vt:variant>
        <vt:i4>1</vt:i4>
      </vt:variant>
      <vt:variant>
        <vt:lpwstr>009-Oberfranken-Briefpapier-03-RZ-01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creator>Stefanie Wölfel</dc:creator>
  <cp:lastModifiedBy>Widera</cp:lastModifiedBy>
  <cp:revision>2</cp:revision>
  <cp:lastPrinted>2016-06-08T09:37:00Z</cp:lastPrinted>
  <dcterms:created xsi:type="dcterms:W3CDTF">2016-06-08T09:37:00Z</dcterms:created>
  <dcterms:modified xsi:type="dcterms:W3CDTF">2016-06-08T09:37:00Z</dcterms:modified>
</cp:coreProperties>
</file>